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5DC2" w14:textId="77777777" w:rsidR="005A15E3" w:rsidRDefault="00DE30FF">
      <w:r>
        <w:rPr>
          <w:noProof/>
        </w:rPr>
        <w:drawing>
          <wp:anchor distT="0" distB="0" distL="114300" distR="114300" simplePos="0" relativeHeight="251658240" behindDoc="0" locked="1" layoutInCell="1" allowOverlap="1" wp14:anchorId="13C98DE8" wp14:editId="3655BA20">
            <wp:simplePos x="0" y="0"/>
            <wp:positionH relativeFrom="margin">
              <wp:posOffset>4445000</wp:posOffset>
            </wp:positionH>
            <wp:positionV relativeFrom="margin">
              <wp:posOffset>7620000</wp:posOffset>
            </wp:positionV>
            <wp:extent cx="1645923" cy="1120142"/>
            <wp:effectExtent l="0" t="0" r="0" b="0"/>
            <wp:wrapNone/>
            <wp:docPr id="100023" name="Picture 100023"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6"/>
                    <a:stretch>
                      <a:fillRect/>
                    </a:stretch>
                  </pic:blipFill>
                  <pic:spPr>
                    <a:xfrm>
                      <a:off x="0" y="0"/>
                      <a:ext cx="1645923" cy="1120142"/>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14:anchorId="11D223FC" wp14:editId="45BB4387">
                <wp:simplePos x="0" y="0"/>
                <wp:positionH relativeFrom="column">
                  <wp:posOffset>-365760</wp:posOffset>
                </wp:positionH>
                <wp:positionV relativeFrom="paragraph">
                  <wp:posOffset>268605</wp:posOffset>
                </wp:positionV>
                <wp:extent cx="6582410" cy="6832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683260"/>
                        </a:xfrm>
                        <a:prstGeom prst="rect">
                          <a:avLst/>
                        </a:prstGeom>
                        <a:noFill/>
                        <a:ln w="9525">
                          <a:noFill/>
                          <a:miter lim="800000"/>
                          <a:headEnd/>
                          <a:tailEnd/>
                        </a:ln>
                      </wps:spPr>
                      <wps:txbx>
                        <w:txbxContent>
                          <w:p w14:paraId="1EF3469D" w14:textId="77777777" w:rsidR="00DA5FA3" w:rsidRPr="001414DE" w:rsidRDefault="00DE30FF" w:rsidP="00DA5FA3">
                            <w:pPr>
                              <w:rPr>
                                <w:rFonts w:asciiTheme="majorHAnsi" w:hAnsiTheme="majorHAnsi" w:cstheme="majorHAnsi"/>
                              </w:rPr>
                            </w:pPr>
                            <w:r w:rsidRPr="001414DE">
                              <w:rPr>
                                <w:rFonts w:asciiTheme="majorHAnsi" w:hAnsiTheme="majorHAnsi" w:cstheme="majorHAnsi"/>
                              </w:rPr>
                              <w:t>Visiting your primary care doctor at least once a year is essential to keeping your health on the right track. In fact, those who take preventive care seriously tend to be healthier and lead more productive lives. Take a look at the following three ways yo</w:t>
                            </w:r>
                            <w:r w:rsidRPr="001414DE">
                              <w:rPr>
                                <w:rFonts w:asciiTheme="majorHAnsi" w:hAnsiTheme="majorHAnsi" w:cstheme="majorHAnsi"/>
                              </w:rPr>
                              <w:t xml:space="preserve">u can benefit from scheduling your annual checkup: </w:t>
                            </w:r>
                          </w:p>
                          <w:p w14:paraId="75E8C14F" w14:textId="77777777" w:rsidR="00DA5FA3" w:rsidRDefault="00DA5FA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8.3pt;height:53.8pt;margin-top:21.15pt;margin-left:-28.8pt;mso-height-percent:0;mso-height-relative:margin;mso-width-percent:0;mso-width-relative:margin;mso-wrap-distance-bottom:3.6pt;mso-wrap-distance-left:9pt;mso-wrap-distance-right:9pt;mso-wrap-distance-top:3.6pt;mso-wrap-style:square;position:absolute;v-text-anchor:top;visibility:visible;z-index:251660288" filled="f" stroked="f">
                <v:textbox>
                  <w:txbxContent>
                    <w:p w:rsidR="00DA5FA3" w:rsidRPr="001414DE" w:rsidP="00DA5FA3">
                      <w:pPr>
                        <w:rPr>
                          <w:rFonts w:asciiTheme="majorHAnsi" w:hAnsiTheme="majorHAnsi" w:cstheme="majorHAnsi"/>
                        </w:rPr>
                      </w:pPr>
                      <w:r w:rsidRPr="001414DE">
                        <w:rPr>
                          <w:rFonts w:asciiTheme="majorHAnsi" w:hAnsiTheme="majorHAnsi" w:cstheme="majorHAnsi"/>
                        </w:rPr>
                        <w:t xml:space="preserve">Visiting your primary care doctor at least </w:t>
                      </w:r>
                      <w:r w:rsidRPr="001414DE">
                        <w:rPr>
                          <w:rFonts w:asciiTheme="majorHAnsi" w:hAnsiTheme="majorHAnsi" w:cstheme="majorHAnsi"/>
                        </w:rPr>
                        <w:t>once</w:t>
                      </w:r>
                      <w:r w:rsidRPr="001414DE">
                        <w:rPr>
                          <w:rFonts w:asciiTheme="majorHAnsi" w:hAnsiTheme="majorHAnsi" w:cstheme="majorHAnsi"/>
                        </w:rPr>
                        <w:t xml:space="preserve"> a year is essential to keeping your health on the right track. In fact, those who take preventive care seriously tend to be healthier and lead </w:t>
                      </w:r>
                      <w:r w:rsidRPr="001414DE">
                        <w:rPr>
                          <w:rFonts w:asciiTheme="majorHAnsi" w:hAnsiTheme="majorHAnsi" w:cstheme="majorHAnsi"/>
                        </w:rPr>
                        <w:t>more productive lives</w:t>
                      </w:r>
                      <w:r w:rsidRPr="001414DE">
                        <w:rPr>
                          <w:rFonts w:asciiTheme="majorHAnsi" w:hAnsiTheme="majorHAnsi" w:cstheme="majorHAnsi"/>
                        </w:rPr>
                        <w:t xml:space="preserve">. </w:t>
                      </w:r>
                      <w:r w:rsidRPr="001414DE">
                        <w:rPr>
                          <w:rFonts w:asciiTheme="majorHAnsi" w:hAnsiTheme="majorHAnsi" w:cstheme="majorHAnsi"/>
                        </w:rPr>
                        <w:t>Take a look</w:t>
                      </w:r>
                      <w:r w:rsidRPr="001414DE">
                        <w:rPr>
                          <w:rFonts w:asciiTheme="majorHAnsi" w:hAnsiTheme="majorHAnsi" w:cstheme="majorHAnsi"/>
                        </w:rPr>
                        <w:t xml:space="preserve"> at the following three ways you can benefit from scheduling your annual checkup: </w:t>
                      </w:r>
                    </w:p>
                    <w:p w:rsidR="00DA5FA3"/>
                  </w:txbxContent>
                </v:textbox>
                <w10:wrap type="square"/>
              </v:shape>
            </w:pict>
          </mc:Fallback>
        </mc:AlternateContent>
      </w:r>
      <w:r w:rsidR="00596609">
        <w:rPr>
          <w:noProof/>
        </w:rPr>
        <mc:AlternateContent>
          <mc:Choice Requires="wps">
            <w:drawing>
              <wp:anchor distT="45720" distB="45720" distL="114300" distR="114300" simplePos="0" relativeHeight="251671552" behindDoc="0" locked="0" layoutInCell="1" allowOverlap="1" wp14:anchorId="3C1A68BC" wp14:editId="5C30D434">
                <wp:simplePos x="0" y="0"/>
                <wp:positionH relativeFrom="column">
                  <wp:posOffset>4281805</wp:posOffset>
                </wp:positionH>
                <wp:positionV relativeFrom="paragraph">
                  <wp:posOffset>2759075</wp:posOffset>
                </wp:positionV>
                <wp:extent cx="1966595" cy="29337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2933700"/>
                        </a:xfrm>
                        <a:prstGeom prst="rect">
                          <a:avLst/>
                        </a:prstGeom>
                        <a:noFill/>
                        <a:ln w="9525">
                          <a:noFill/>
                          <a:miter lim="800000"/>
                          <a:headEnd/>
                          <a:tailEnd/>
                        </a:ln>
                      </wps:spPr>
                      <wps:txbx>
                        <w:txbxContent>
                          <w:p w14:paraId="0BB17C9E" w14:textId="77777777" w:rsidR="00596609" w:rsidRPr="00596609" w:rsidRDefault="00DE30FF" w:rsidP="00596609">
                            <w:pPr>
                              <w:jc w:val="center"/>
                              <w:rPr>
                                <w:rFonts w:asciiTheme="majorHAnsi" w:hAnsiTheme="majorHAnsi" w:cstheme="majorHAnsi"/>
                              </w:rPr>
                            </w:pPr>
                            <w:r w:rsidRPr="00596609">
                              <w:rPr>
                                <w:rFonts w:asciiTheme="majorHAnsi" w:hAnsiTheme="majorHAnsi" w:cstheme="majorHAnsi"/>
                              </w:rPr>
                              <w:t>Research shows that patients who have a good relationship with their doctor receive better care and are happier with the care they receive. Going to your annual checkup will help strengthen the relati</w:t>
                            </w:r>
                            <w:r w:rsidRPr="00596609">
                              <w:rPr>
                                <w:rFonts w:asciiTheme="majorHAnsi" w:hAnsiTheme="majorHAnsi" w:cstheme="majorHAnsi"/>
                              </w:rPr>
                              <w:t>onship between the two of you, increasing your trust and comfort in the care you receive.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26" type="#_x0000_t202" style="width:154.85pt;height:231pt;margin-top:217.25pt;margin-left:337.15pt;mso-height-percent:0;mso-height-relative:margin;mso-width-percent:0;mso-width-relative:margin;mso-wrap-distance-bottom:3.6pt;mso-wrap-distance-left:9pt;mso-wrap-distance-right:9pt;mso-wrap-distance-top:3.6pt;mso-wrap-style:square;position:absolute;v-text-anchor:top;visibility:visible;z-index:251672576" filled="f" stroked="f">
                <v:textbox>
                  <w:txbxContent>
                    <w:p w:rsidR="00596609" w:rsidRPr="00596609" w:rsidP="00596609">
                      <w:pPr>
                        <w:jc w:val="center"/>
                        <w:rPr>
                          <w:rFonts w:asciiTheme="majorHAnsi" w:hAnsiTheme="majorHAnsi" w:cstheme="majorHAnsi"/>
                        </w:rPr>
                      </w:pPr>
                      <w:r w:rsidRPr="00596609">
                        <w:rPr>
                          <w:rFonts w:asciiTheme="majorHAnsi" w:hAnsiTheme="majorHAnsi" w:cstheme="majorHAnsi"/>
                        </w:rPr>
                        <w:t>Research shows that patients who have a good relationship with their doctor receive better care and are happier with the care they receive. Going to your annual checkup will help strengthen the relationship between the two of you, increasing your trust and comfort in the care you receive.</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5849BBE9" wp14:editId="1FBABE80">
                <wp:simplePos x="0" y="0"/>
                <wp:positionH relativeFrom="column">
                  <wp:posOffset>1988185</wp:posOffset>
                </wp:positionH>
                <wp:positionV relativeFrom="paragraph">
                  <wp:posOffset>2760345</wp:posOffset>
                </wp:positionV>
                <wp:extent cx="1966595" cy="29337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2933700"/>
                        </a:xfrm>
                        <a:prstGeom prst="rect">
                          <a:avLst/>
                        </a:prstGeom>
                        <a:noFill/>
                        <a:ln w="9525">
                          <a:noFill/>
                          <a:miter lim="800000"/>
                          <a:headEnd/>
                          <a:tailEnd/>
                        </a:ln>
                      </wps:spPr>
                      <wps:txbx>
                        <w:txbxContent>
                          <w:p w14:paraId="1932578C" w14:textId="77777777" w:rsidR="00596609" w:rsidRPr="00596609" w:rsidRDefault="00DE30FF" w:rsidP="00596609">
                            <w:pPr>
                              <w:jc w:val="center"/>
                              <w:rPr>
                                <w:rFonts w:asciiTheme="majorHAnsi" w:hAnsiTheme="majorHAnsi" w:cstheme="majorHAnsi"/>
                              </w:rPr>
                            </w:pPr>
                            <w:r w:rsidRPr="00596609">
                              <w:rPr>
                                <w:rFonts w:asciiTheme="majorHAnsi" w:hAnsiTheme="majorHAnsi" w:cstheme="majorHAnsi"/>
                              </w:rPr>
                              <w:t>If you schedule annual checkups, your doctor will likely be more familiar with your personal health history. This knowledge will help create a health baseline, all</w:t>
                            </w:r>
                            <w:r w:rsidRPr="00596609">
                              <w:rPr>
                                <w:rFonts w:asciiTheme="majorHAnsi" w:hAnsiTheme="majorHAnsi" w:cstheme="majorHAnsi"/>
                              </w:rPr>
                              <w:t>owing your doctor to detect any unusual or abnormal health concerns before they become a more serious issue.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7" type="#_x0000_t202" style="width:154.85pt;height:231pt;margin-top:217.35pt;margin-left:156.55pt;mso-height-percent:0;mso-height-relative:margin;mso-width-percent:0;mso-width-relative:margin;mso-wrap-distance-bottom:3.6pt;mso-wrap-distance-left:9pt;mso-wrap-distance-right:9pt;mso-wrap-distance-top:3.6pt;mso-wrap-style:square;position:absolute;v-text-anchor:top;visibility:visible;z-index:251670528" filled="f" stroked="f">
                <v:textbox>
                  <w:txbxContent>
                    <w:p w:rsidR="00596609" w:rsidRPr="00596609" w:rsidP="00596609">
                      <w:pPr>
                        <w:jc w:val="center"/>
                        <w:rPr>
                          <w:rFonts w:asciiTheme="majorHAnsi" w:hAnsiTheme="majorHAnsi" w:cstheme="majorHAnsi"/>
                        </w:rPr>
                      </w:pPr>
                      <w:r w:rsidRPr="00596609">
                        <w:rPr>
                          <w:rFonts w:asciiTheme="majorHAnsi" w:hAnsiTheme="majorHAnsi" w:cstheme="majorHAnsi"/>
                        </w:rPr>
                        <w:t>If you schedule annual checkups, your doctor will likely be more familiar with your personal health history. This knowledge will help create a health baseline, allowing your doctor to detect any unusual or abnormal health concerns before they become a more serious issue.</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A2AFAB5" wp14:editId="3DE0D329">
                <wp:simplePos x="0" y="0"/>
                <wp:positionH relativeFrom="column">
                  <wp:posOffset>-295275</wp:posOffset>
                </wp:positionH>
                <wp:positionV relativeFrom="paragraph">
                  <wp:posOffset>2758440</wp:posOffset>
                </wp:positionV>
                <wp:extent cx="1966595" cy="29337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2933700"/>
                        </a:xfrm>
                        <a:prstGeom prst="rect">
                          <a:avLst/>
                        </a:prstGeom>
                        <a:noFill/>
                        <a:ln w="9525">
                          <a:noFill/>
                          <a:miter lim="800000"/>
                          <a:headEnd/>
                          <a:tailEnd/>
                        </a:ln>
                      </wps:spPr>
                      <wps:txbx>
                        <w:txbxContent>
                          <w:p w14:paraId="564687BC" w14:textId="77777777" w:rsidR="00596609" w:rsidRPr="00596609" w:rsidRDefault="00DE30FF" w:rsidP="00596609">
                            <w:pPr>
                              <w:jc w:val="center"/>
                              <w:rPr>
                                <w:rFonts w:asciiTheme="majorHAnsi" w:hAnsiTheme="majorHAnsi" w:cstheme="majorHAnsi"/>
                              </w:rPr>
                            </w:pPr>
                            <w:r>
                              <w:rPr>
                                <w:rFonts w:asciiTheme="majorHAnsi" w:hAnsiTheme="majorHAnsi" w:cstheme="majorHAnsi"/>
                              </w:rPr>
                              <w:t>V</w:t>
                            </w:r>
                            <w:r w:rsidRPr="00596609">
                              <w:rPr>
                                <w:rFonts w:asciiTheme="majorHAnsi" w:hAnsiTheme="majorHAnsi" w:cstheme="majorHAnsi"/>
                              </w:rPr>
                              <w:t>isiting your doctor for an annual checkup can help you detect and receive treatment for chronic conditions before they cause serious health pro</w:t>
                            </w:r>
                            <w:r w:rsidRPr="00596609">
                              <w:rPr>
                                <w:rFonts w:asciiTheme="majorHAnsi" w:hAnsiTheme="majorHAnsi" w:cstheme="majorHAnsi"/>
                              </w:rPr>
                              <w:t>blems.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28" type="#_x0000_t202" style="width:154.85pt;height:231pt;margin-top:217.2pt;margin-left:-23.25pt;mso-height-percent:0;mso-height-relative:margin;mso-width-percent:0;mso-width-relative:margin;mso-wrap-distance-bottom:3.6pt;mso-wrap-distance-left:9pt;mso-wrap-distance-right:9pt;mso-wrap-distance-top:3.6pt;mso-wrap-style:square;position:absolute;v-text-anchor:top;visibility:visible;z-index:251668480" filled="f" stroked="f">
                <v:textbox>
                  <w:txbxContent>
                    <w:p w:rsidR="00596609" w:rsidRPr="00596609" w:rsidP="00596609">
                      <w:pPr>
                        <w:jc w:val="center"/>
                        <w:rPr>
                          <w:rFonts w:asciiTheme="majorHAnsi" w:hAnsiTheme="majorHAnsi" w:cstheme="majorHAnsi"/>
                        </w:rPr>
                      </w:pPr>
                      <w:r>
                        <w:rPr>
                          <w:rFonts w:asciiTheme="majorHAnsi" w:hAnsiTheme="majorHAnsi" w:cstheme="majorHAnsi"/>
                        </w:rPr>
                        <w:t>V</w:t>
                      </w:r>
                      <w:r w:rsidRPr="00596609">
                        <w:rPr>
                          <w:rFonts w:asciiTheme="majorHAnsi" w:hAnsiTheme="majorHAnsi" w:cstheme="majorHAnsi"/>
                        </w:rPr>
                        <w:t>isiting your doctor for an annual checkup can help you detect and receive treatment for chronic conditions before they cause serious health problems.</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511AAD3" wp14:editId="41D3662D">
                <wp:simplePos x="0" y="0"/>
                <wp:positionH relativeFrom="column">
                  <wp:posOffset>4281805</wp:posOffset>
                </wp:positionH>
                <wp:positionV relativeFrom="paragraph">
                  <wp:posOffset>2505075</wp:posOffset>
                </wp:positionV>
                <wp:extent cx="1966595" cy="44513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45135"/>
                        </a:xfrm>
                        <a:prstGeom prst="rect">
                          <a:avLst/>
                        </a:prstGeom>
                        <a:noFill/>
                        <a:ln w="9525">
                          <a:noFill/>
                          <a:miter lim="800000"/>
                          <a:headEnd/>
                          <a:tailEnd/>
                        </a:ln>
                      </wps:spPr>
                      <wps:txbx>
                        <w:txbxContent>
                          <w:p w14:paraId="19AE68F5" w14:textId="77777777" w:rsidR="00596609" w:rsidRDefault="00DE30FF" w:rsidP="00596609">
                            <w:pPr>
                              <w:jc w:val="center"/>
                            </w:pPr>
                            <w:r w:rsidRPr="002D331B">
                              <w:rPr>
                                <w:b/>
                              </w:rPr>
                              <w:t>Form</w:t>
                            </w:r>
                            <w:r w:rsidR="00552B55">
                              <w:rPr>
                                <w:b/>
                              </w:rPr>
                              <w:t xml:space="preserve"> a Relationship</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29" type="#_x0000_t202" style="width:154.85pt;height:35.05pt;margin-top:197.25pt;margin-left:337.15pt;mso-height-percent:0;mso-height-relative:margin;mso-width-percent:0;mso-width-relative:margin;mso-wrap-distance-bottom:3.6pt;mso-wrap-distance-left:9pt;mso-wrap-distance-right:9pt;mso-wrap-distance-top:3.6pt;mso-wrap-style:square;position:absolute;v-text-anchor:top;visibility:visible;z-index:251666432" filled="f" stroked="f">
                <v:textbox>
                  <w:txbxContent>
                    <w:p w:rsidR="00596609" w:rsidP="00596609">
                      <w:pPr>
                        <w:jc w:val="center"/>
                      </w:pPr>
                      <w:r w:rsidRPr="002D331B">
                        <w:rPr>
                          <w:b/>
                        </w:rPr>
                        <w:t>Form</w:t>
                      </w:r>
                      <w:r w:rsidR="00552B55">
                        <w:rPr>
                          <w:b/>
                        </w:rPr>
                        <w:t xml:space="preserve"> a Relationship</w:t>
                      </w:r>
                    </w:p>
                  </w:txbxContent>
                </v:textbox>
                <w10:wrap type="square"/>
              </v:shape>
            </w:pict>
          </mc:Fallback>
        </mc:AlternateContent>
      </w:r>
      <w:r w:rsidR="001414DE">
        <w:rPr>
          <w:noProof/>
        </w:rPr>
        <mc:AlternateContent>
          <mc:Choice Requires="wps">
            <w:drawing>
              <wp:anchor distT="45720" distB="45720" distL="114300" distR="114300" simplePos="0" relativeHeight="251663360" behindDoc="0" locked="0" layoutInCell="1" allowOverlap="1" wp14:anchorId="66039A32" wp14:editId="333F65CD">
                <wp:simplePos x="0" y="0"/>
                <wp:positionH relativeFrom="column">
                  <wp:posOffset>1987550</wp:posOffset>
                </wp:positionH>
                <wp:positionV relativeFrom="paragraph">
                  <wp:posOffset>2506345</wp:posOffset>
                </wp:positionV>
                <wp:extent cx="1966595" cy="4451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45135"/>
                        </a:xfrm>
                        <a:prstGeom prst="rect">
                          <a:avLst/>
                        </a:prstGeom>
                        <a:noFill/>
                        <a:ln w="9525">
                          <a:noFill/>
                          <a:miter lim="800000"/>
                          <a:headEnd/>
                          <a:tailEnd/>
                        </a:ln>
                      </wps:spPr>
                      <wps:txbx>
                        <w:txbxContent>
                          <w:p w14:paraId="569D6952" w14:textId="77777777" w:rsidR="001414DE" w:rsidRDefault="00DE30FF" w:rsidP="001414DE">
                            <w:pPr>
                              <w:jc w:val="center"/>
                            </w:pPr>
                            <w:r w:rsidRPr="002D331B">
                              <w:rPr>
                                <w:b/>
                              </w:rPr>
                              <w:t>Establish</w:t>
                            </w:r>
                            <w:r w:rsidR="00552B55">
                              <w:rPr>
                                <w:b/>
                              </w:rPr>
                              <w:t xml:space="preserve"> a Baseline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0" type="#_x0000_t202" style="width:154.85pt;height:35.05pt;margin-top:197.35pt;margin-left:156.5pt;mso-height-percent:0;mso-height-relative:margin;mso-width-percent:0;mso-width-relative:margin;mso-wrap-distance-bottom:3.6pt;mso-wrap-distance-left:9pt;mso-wrap-distance-right:9pt;mso-wrap-distance-top:3.6pt;mso-wrap-style:square;position:absolute;v-text-anchor:top;visibility:visible;z-index:251664384" filled="f" stroked="f">
                <v:textbox>
                  <w:txbxContent>
                    <w:p w:rsidR="001414DE" w:rsidP="001414DE">
                      <w:pPr>
                        <w:jc w:val="center"/>
                      </w:pPr>
                      <w:r w:rsidRPr="002D331B">
                        <w:rPr>
                          <w:b/>
                        </w:rPr>
                        <w:t>Establish</w:t>
                      </w:r>
                      <w:r w:rsidR="00552B55">
                        <w:rPr>
                          <w:b/>
                        </w:rPr>
                        <w:t xml:space="preserve"> a Baseline</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2314A0F" wp14:editId="57F2DA18">
                <wp:simplePos x="0" y="0"/>
                <wp:positionH relativeFrom="column">
                  <wp:posOffset>-295275</wp:posOffset>
                </wp:positionH>
                <wp:positionV relativeFrom="paragraph">
                  <wp:posOffset>2504440</wp:posOffset>
                </wp:positionV>
                <wp:extent cx="1966595" cy="4451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45135"/>
                        </a:xfrm>
                        <a:prstGeom prst="rect">
                          <a:avLst/>
                        </a:prstGeom>
                        <a:noFill/>
                        <a:ln w="9525">
                          <a:noFill/>
                          <a:miter lim="800000"/>
                          <a:headEnd/>
                          <a:tailEnd/>
                        </a:ln>
                      </wps:spPr>
                      <wps:txbx>
                        <w:txbxContent>
                          <w:p w14:paraId="3E52D1A0" w14:textId="77777777" w:rsidR="001414DE" w:rsidRDefault="00DE30FF" w:rsidP="001414DE">
                            <w:pPr>
                              <w:jc w:val="center"/>
                            </w:pPr>
                            <w:r>
                              <w:rPr>
                                <w:b/>
                              </w:rPr>
                              <w:t>Control Chronic Diseases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54.85pt;height:35.05pt;margin-top:197.2pt;margin-left:-23.25pt;mso-height-percent:0;mso-height-relative:margin;mso-width-percent:0;mso-width-relative:margin;mso-wrap-distance-bottom:3.6pt;mso-wrap-distance-left:9pt;mso-wrap-distance-right:9pt;mso-wrap-distance-top:3.6pt;mso-wrap-style:square;position:absolute;v-text-anchor:top;visibility:visible;z-index:251662336" filled="f" stroked="f">
                <v:textbox>
                  <w:txbxContent>
                    <w:p w:rsidR="001414DE" w:rsidP="001414DE">
                      <w:pPr>
                        <w:jc w:val="center"/>
                      </w:pPr>
                      <w:r>
                        <w:rPr>
                          <w:b/>
                        </w:rPr>
                        <w:t>Control Chronic Diseases</w:t>
                      </w:r>
                    </w:p>
                  </w:txbxContent>
                </v:textbox>
                <w10:wrap type="square"/>
              </v:shape>
            </w:pict>
          </mc:Fallback>
        </mc:AlternateContent>
      </w:r>
    </w:p>
    <w:sectPr w:rsidR="005A15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28F7" w14:textId="77777777" w:rsidR="00000000" w:rsidRDefault="00DE30FF">
      <w:pPr>
        <w:spacing w:after="0" w:line="240" w:lineRule="auto"/>
      </w:pPr>
      <w:r>
        <w:separator/>
      </w:r>
    </w:p>
  </w:endnote>
  <w:endnote w:type="continuationSeparator" w:id="0">
    <w:p w14:paraId="274A638B" w14:textId="77777777" w:rsidR="00000000" w:rsidRDefault="00DE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6B5F" w14:textId="77777777" w:rsidR="00251C2A" w:rsidRDefault="00DE30FF">
    <w:pPr>
      <w:pStyle w:val="Footer"/>
    </w:pPr>
    <w:r>
      <w:rPr>
        <w:noProof/>
      </w:rPr>
      <mc:AlternateContent>
        <mc:Choice Requires="wps">
          <w:drawing>
            <wp:anchor distT="45720" distB="45720" distL="114300" distR="114300" simplePos="0" relativeHeight="251658240" behindDoc="0" locked="0" layoutInCell="1" allowOverlap="1" wp14:anchorId="30D5A853" wp14:editId="0FA74448">
              <wp:simplePos x="0" y="0"/>
              <wp:positionH relativeFrom="column">
                <wp:posOffset>-389255</wp:posOffset>
              </wp:positionH>
              <wp:positionV relativeFrom="paragraph">
                <wp:posOffset>-355761</wp:posOffset>
              </wp:positionV>
              <wp:extent cx="4387215" cy="525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215" cy="525145"/>
                      </a:xfrm>
                      <a:prstGeom prst="rect">
                        <a:avLst/>
                      </a:prstGeom>
                      <a:noFill/>
                      <a:ln w="9525">
                        <a:noFill/>
                        <a:miter lim="800000"/>
                        <a:headEnd/>
                        <a:tailEnd/>
                      </a:ln>
                    </wps:spPr>
                    <wps:txbx>
                      <w:txbxContent>
                        <w:p w14:paraId="161DE77F" w14:textId="77777777" w:rsidR="00552B55" w:rsidRPr="00552B55" w:rsidRDefault="00DE30FF" w:rsidP="00552B55">
                          <w:pPr>
                            <w:rPr>
                              <w:rFonts w:asciiTheme="majorHAnsi" w:hAnsiTheme="majorHAnsi" w:cstheme="majorHAnsi"/>
                              <w:sz w:val="16"/>
                              <w:szCs w:val="16"/>
                            </w:rPr>
                          </w:pPr>
                          <w:r w:rsidRPr="00552B55">
                            <w:rPr>
                              <w:rFonts w:asciiTheme="majorHAnsi" w:hAnsiTheme="majorHAnsi" w:cstheme="majorHAnsi"/>
                              <w:sz w:val="16"/>
                              <w:szCs w:val="16"/>
                            </w:rPr>
                            <w:t xml:space="preserve">This infographic is to be used for informational purposes only and is not intended to replace the advice of a medical professional. Readers should contact a health professional for appropriate advice. © 2018 Zywave, Inc. All rights reserved. </w:t>
                          </w:r>
                        </w:p>
                        <w:p w14:paraId="1446ADF5" w14:textId="77777777" w:rsidR="00251C2A" w:rsidRDefault="00251C2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345.45pt;height:41.35pt;margin-top:-28pt;margin-left:-30.65pt;mso-height-percent:0;mso-height-relative:margin;mso-width-percent:0;mso-width-relative:margin;mso-wrap-distance-bottom:3.6pt;mso-wrap-distance-left:9pt;mso-wrap-distance-right:9pt;mso-wrap-distance-top:3.6pt;mso-wrap-style:square;position:absolute;v-text-anchor:top;visibility:visible;z-index:251659264" filled="f" stroked="f">
              <v:textbox>
                <w:txbxContent>
                  <w:p w:rsidR="00552B55" w:rsidRPr="00552B55" w:rsidP="00552B55">
                    <w:pPr>
                      <w:rPr>
                        <w:rFonts w:asciiTheme="majorHAnsi" w:hAnsiTheme="majorHAnsi" w:cstheme="majorHAnsi"/>
                        <w:sz w:val="16"/>
                        <w:szCs w:val="16"/>
                      </w:rPr>
                    </w:pPr>
                    <w:r w:rsidRPr="00552B55">
                      <w:rPr>
                        <w:rFonts w:asciiTheme="majorHAnsi" w:hAnsiTheme="majorHAnsi" w:cstheme="majorHAnsi"/>
                        <w:sz w:val="16"/>
                        <w:szCs w:val="16"/>
                      </w:rPr>
                      <w:t xml:space="preserve">This infographic is to </w:t>
                    </w:r>
                    <w:r w:rsidRPr="00552B55">
                      <w:rPr>
                        <w:rFonts w:asciiTheme="majorHAnsi" w:hAnsiTheme="majorHAnsi" w:cstheme="majorHAnsi"/>
                        <w:sz w:val="16"/>
                        <w:szCs w:val="16"/>
                      </w:rPr>
                      <w:t>be used</w:t>
                    </w:r>
                    <w:r w:rsidRPr="00552B55">
                      <w:rPr>
                        <w:rFonts w:asciiTheme="majorHAnsi" w:hAnsiTheme="majorHAnsi" w:cstheme="majorHAnsi"/>
                        <w:sz w:val="16"/>
                        <w:szCs w:val="16"/>
                      </w:rPr>
                      <w:t xml:space="preserve"> for informational purposes only and is not intended to replace the advice of a medical professional. Readers should contact a health professional for appropriate advice. © 2018 </w:t>
                    </w:r>
                    <w:r w:rsidRPr="00552B55">
                      <w:rPr>
                        <w:rFonts w:asciiTheme="majorHAnsi" w:hAnsiTheme="majorHAnsi" w:cstheme="majorHAnsi"/>
                        <w:sz w:val="16"/>
                        <w:szCs w:val="16"/>
                      </w:rPr>
                      <w:t>Zywave</w:t>
                    </w:r>
                    <w:r w:rsidRPr="00552B55">
                      <w:rPr>
                        <w:rFonts w:asciiTheme="majorHAnsi" w:hAnsiTheme="majorHAnsi" w:cstheme="majorHAnsi"/>
                        <w:sz w:val="16"/>
                        <w:szCs w:val="16"/>
                      </w:rPr>
                      <w:t xml:space="preserve">, Inc. All rights reserved. </w:t>
                    </w:r>
                  </w:p>
                  <w:p w:rsidR="00251C2A"/>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B0D9" w14:textId="77777777" w:rsidR="00000000" w:rsidRDefault="00DE30FF">
      <w:pPr>
        <w:spacing w:after="0" w:line="240" w:lineRule="auto"/>
      </w:pPr>
      <w:r>
        <w:separator/>
      </w:r>
    </w:p>
  </w:footnote>
  <w:footnote w:type="continuationSeparator" w:id="0">
    <w:p w14:paraId="432D2A38" w14:textId="77777777" w:rsidR="00000000" w:rsidRDefault="00DE3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2134" w14:textId="77777777" w:rsidR="00DA5FA3" w:rsidRDefault="00DE30FF">
    <w:pPr>
      <w:pStyle w:val="Header"/>
    </w:pPr>
    <w:r>
      <w:rPr>
        <w:noProof/>
      </w:rPr>
      <w:drawing>
        <wp:anchor distT="0" distB="0" distL="114300" distR="114300" simplePos="0" relativeHeight="251657216" behindDoc="1" locked="0" layoutInCell="1" allowOverlap="1" wp14:anchorId="0C9E846D" wp14:editId="384B0398">
          <wp:simplePos x="0" y="0"/>
          <wp:positionH relativeFrom="margin">
            <wp:posOffset>-965200</wp:posOffset>
          </wp:positionH>
          <wp:positionV relativeFrom="paragraph">
            <wp:posOffset>-456896</wp:posOffset>
          </wp:positionV>
          <wp:extent cx="787442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ve You Visited the Doctor This Year Infographic-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425"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A3"/>
    <w:rsid w:val="001414DE"/>
    <w:rsid w:val="00251C2A"/>
    <w:rsid w:val="002D331B"/>
    <w:rsid w:val="003E64FD"/>
    <w:rsid w:val="003E73F3"/>
    <w:rsid w:val="004267C2"/>
    <w:rsid w:val="00552B55"/>
    <w:rsid w:val="00596609"/>
    <w:rsid w:val="005A15E3"/>
    <w:rsid w:val="0091677C"/>
    <w:rsid w:val="00DA5FA3"/>
    <w:rsid w:val="00DE30FF"/>
    <w:rsid w:val="00F2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D1E7"/>
  <w15:chartTrackingRefBased/>
  <w15:docId w15:val="{1C5A1DC6-807E-427B-B91D-E18F8B6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FA3"/>
  </w:style>
  <w:style w:type="paragraph" w:styleId="Footer">
    <w:name w:val="footer"/>
    <w:basedOn w:val="Normal"/>
    <w:link w:val="FooterChar"/>
    <w:uiPriority w:val="99"/>
    <w:unhideWhenUsed/>
    <w:rsid w:val="00DA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A3"/>
  </w:style>
  <w:style w:type="paragraph" w:styleId="ListParagraph">
    <w:name w:val="List Paragraph"/>
    <w:basedOn w:val="Normal"/>
    <w:uiPriority w:val="34"/>
    <w:qFormat/>
    <w:rsid w:val="00552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FA482BBD8964B9354620C8FF105EC" ma:contentTypeVersion="16" ma:contentTypeDescription="Create a new document." ma:contentTypeScope="" ma:versionID="6d83ffca9efac879da623ae7dc9e9ccc">
  <xsd:schema xmlns:xsd="http://www.w3.org/2001/XMLSchema" xmlns:xs="http://www.w3.org/2001/XMLSchema" xmlns:p="http://schemas.microsoft.com/office/2006/metadata/properties" xmlns:ns2="c42a12fc-bef4-492d-ba5e-0ac712035742" xmlns:ns3="11d2902a-8494-4eec-9f46-dd096c19abaa" targetNamespace="http://schemas.microsoft.com/office/2006/metadata/properties" ma:root="true" ma:fieldsID="d21e8352a592c17088aef1f7fc26782a" ns2:_="" ns3:_="">
    <xsd:import namespace="c42a12fc-bef4-492d-ba5e-0ac712035742"/>
    <xsd:import namespace="11d2902a-8494-4eec-9f46-dd096c19a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2fc-bef4-492d-ba5e-0ac712035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8b6f-cead-4e59-ab1f-5750dc5b03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d2902a-8494-4eec-9f46-dd096c19a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6c31e8-c2f8-4f6c-a711-7a883488a2df}" ma:internalName="TaxCatchAll" ma:showField="CatchAllData" ma:web="11d2902a-8494-4eec-9f46-dd096c19a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2a12fc-bef4-492d-ba5e-0ac712035742">
      <Terms xmlns="http://schemas.microsoft.com/office/infopath/2007/PartnerControls"/>
    </lcf76f155ced4ddcb4097134ff3c332f>
    <TaxCatchAll xmlns="11d2902a-8494-4eec-9f46-dd096c19abaa" xsi:nil="true"/>
  </documentManagement>
</p:properties>
</file>

<file path=customXml/itemProps1.xml><?xml version="1.0" encoding="utf-8"?>
<ds:datastoreItem xmlns:ds="http://schemas.openxmlformats.org/officeDocument/2006/customXml" ds:itemID="{51ADC0F7-7762-486D-9AD8-8297BA193273}"/>
</file>

<file path=customXml/itemProps2.xml><?xml version="1.0" encoding="utf-8"?>
<ds:datastoreItem xmlns:ds="http://schemas.openxmlformats.org/officeDocument/2006/customXml" ds:itemID="{5B5FCEF5-4742-4DC2-980B-9AA27F1BADF7}"/>
</file>

<file path=customXml/itemProps3.xml><?xml version="1.0" encoding="utf-8"?>
<ds:datastoreItem xmlns:ds="http://schemas.openxmlformats.org/officeDocument/2006/customXml" ds:itemID="{385D6B0F-08E9-4E54-BCE6-A6E74E95471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Betty</dc:creator>
  <cp:lastModifiedBy>Sherry Freeman</cp:lastModifiedBy>
  <cp:revision>2</cp:revision>
  <dcterms:created xsi:type="dcterms:W3CDTF">2023-01-06T17:04:00Z</dcterms:created>
  <dcterms:modified xsi:type="dcterms:W3CDTF">2023-01-06T17:04:00Z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0x010100525FA482BBD8964B9354620C8FF105EC</vt:lpwstr>
  </property>
</Properties>
</file>